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2C5" w:rsidRDefault="00DE02C5" w:rsidP="00DE02C5">
      <w:pPr>
        <w:spacing w:after="120"/>
        <w:rPr>
          <w:rFonts w:ascii="Times New Roman" w:hAnsi="Times New Roman"/>
          <w:sz w:val="22"/>
        </w:rPr>
      </w:pPr>
      <w:r>
        <w:rPr>
          <w:rFonts w:ascii="Times New Roman" w:hAnsi="Times New Roman"/>
          <w:sz w:val="22"/>
        </w:rPr>
        <w:t xml:space="preserve">C. </w:t>
      </w:r>
      <w:proofErr w:type="spellStart"/>
      <w:r>
        <w:rPr>
          <w:rFonts w:ascii="Times New Roman" w:hAnsi="Times New Roman"/>
          <w:sz w:val="22"/>
        </w:rPr>
        <w:t>Kam</w:t>
      </w:r>
      <w:proofErr w:type="spellEnd"/>
      <w:r>
        <w:rPr>
          <w:rFonts w:ascii="Times New Roman" w:hAnsi="Times New Roman"/>
          <w:sz w:val="22"/>
        </w:rPr>
        <w:t xml:space="preserve"> and I. </w:t>
      </w:r>
      <w:proofErr w:type="spellStart"/>
      <w:r>
        <w:rPr>
          <w:rFonts w:ascii="Times New Roman" w:hAnsi="Times New Roman"/>
          <w:sz w:val="22"/>
        </w:rPr>
        <w:t>Indridason</w:t>
      </w:r>
      <w:proofErr w:type="spellEnd"/>
      <w:r>
        <w:rPr>
          <w:rFonts w:ascii="Times New Roman" w:hAnsi="Times New Roman"/>
          <w:sz w:val="22"/>
        </w:rPr>
        <w:t xml:space="preserve">, “The Timing of Cabinet Reshuffles in Five Westminster Parliamentary Systems,” </w:t>
      </w:r>
      <w:r>
        <w:rPr>
          <w:rFonts w:ascii="Times New Roman" w:hAnsi="Times New Roman"/>
          <w:i/>
          <w:sz w:val="22"/>
        </w:rPr>
        <w:t>Legislative Studies Quarterly</w:t>
      </w:r>
      <w:r>
        <w:rPr>
          <w:rFonts w:ascii="Times New Roman" w:hAnsi="Times New Roman"/>
          <w:sz w:val="22"/>
        </w:rPr>
        <w:t xml:space="preserve"> 30 (2005)</w:t>
      </w:r>
    </w:p>
    <w:p w:rsidR="00DE02C5" w:rsidRDefault="00DE02C5" w:rsidP="00DE02C5">
      <w:pPr>
        <w:spacing w:after="120"/>
        <w:rPr>
          <w:rFonts w:ascii="Times New Roman" w:hAnsi="Times New Roman"/>
          <w:b/>
          <w:sz w:val="22"/>
        </w:rPr>
      </w:pPr>
      <w:r>
        <w:rPr>
          <w:rFonts w:ascii="Times New Roman" w:hAnsi="Times New Roman"/>
          <w:b/>
          <w:sz w:val="22"/>
        </w:rPr>
        <w:t>Overview</w:t>
      </w:r>
    </w:p>
    <w:p w:rsidR="00DE02C5" w:rsidRDefault="00DE02C5" w:rsidP="00DE02C5">
      <w:pPr>
        <w:spacing w:after="120"/>
        <w:rPr>
          <w:rFonts w:ascii="Times New Roman" w:hAnsi="Times New Roman"/>
          <w:sz w:val="22"/>
        </w:rPr>
      </w:pPr>
      <w:r>
        <w:rPr>
          <w:rFonts w:ascii="Times New Roman" w:hAnsi="Times New Roman"/>
          <w:sz w:val="22"/>
        </w:rPr>
        <w:t xml:space="preserve">Provide a theory of cabinet reshuffles that emphasizes systematic and time-varying causes. Authors argue that </w:t>
      </w:r>
      <w:proofErr w:type="spellStart"/>
      <w:r>
        <w:rPr>
          <w:rFonts w:ascii="Times New Roman" w:hAnsi="Times New Roman"/>
          <w:sz w:val="22"/>
        </w:rPr>
        <w:t>PMs</w:t>
      </w:r>
      <w:proofErr w:type="spellEnd"/>
      <w:r>
        <w:rPr>
          <w:rFonts w:ascii="Times New Roman" w:hAnsi="Times New Roman"/>
          <w:sz w:val="22"/>
        </w:rPr>
        <w:t xml:space="preserve"> employ cabinet reshuffles to retain power in the face of intraparty and electoral challenges to their leadership. Comparative work across Australia, Canada, Ireland, NZ, and UK over 1960-2001.</w:t>
      </w:r>
    </w:p>
    <w:p w:rsidR="00DE02C5" w:rsidRDefault="00DE02C5" w:rsidP="00DE02C5">
      <w:pPr>
        <w:spacing w:after="120"/>
        <w:rPr>
          <w:rFonts w:ascii="Times New Roman" w:hAnsi="Times New Roman"/>
          <w:b/>
          <w:sz w:val="22"/>
        </w:rPr>
      </w:pPr>
      <w:r>
        <w:rPr>
          <w:rFonts w:ascii="Times New Roman" w:hAnsi="Times New Roman"/>
          <w:b/>
          <w:sz w:val="22"/>
        </w:rPr>
        <w:t>Background</w:t>
      </w:r>
    </w:p>
    <w:p w:rsidR="00DE02C5" w:rsidRPr="00DE02C5" w:rsidRDefault="00DE02C5" w:rsidP="00DE02C5">
      <w:pPr>
        <w:pStyle w:val="ListParagraph"/>
        <w:numPr>
          <w:ilvl w:val="0"/>
          <w:numId w:val="1"/>
        </w:numPr>
        <w:spacing w:after="120"/>
        <w:rPr>
          <w:rFonts w:ascii="Times New Roman" w:hAnsi="Times New Roman"/>
          <w:sz w:val="22"/>
        </w:rPr>
      </w:pPr>
      <w:r w:rsidRPr="00DE02C5">
        <w:rPr>
          <w:rFonts w:ascii="Times New Roman" w:hAnsi="Times New Roman"/>
          <w:sz w:val="22"/>
        </w:rPr>
        <w:t>Despite a sustained media interest, there has been little (to no) study of this topic</w:t>
      </w:r>
    </w:p>
    <w:p w:rsidR="00DE02C5" w:rsidRDefault="00DE02C5" w:rsidP="00DE02C5">
      <w:pPr>
        <w:pStyle w:val="ListParagraph"/>
        <w:numPr>
          <w:ilvl w:val="0"/>
          <w:numId w:val="1"/>
        </w:numPr>
        <w:spacing w:after="120"/>
        <w:rPr>
          <w:rFonts w:ascii="Times New Roman" w:hAnsi="Times New Roman"/>
          <w:sz w:val="22"/>
        </w:rPr>
      </w:pPr>
      <w:r>
        <w:rPr>
          <w:rFonts w:ascii="Times New Roman" w:hAnsi="Times New Roman"/>
          <w:sz w:val="22"/>
        </w:rPr>
        <w:t>Academics frequently complain that reshuffling undermines cabinet’s managerial capacity, and as such it is not immediately obvious why the PM would ever reshuffle their cabinets (if this were the sole outcome attributable to the phenomenon)</w:t>
      </w:r>
    </w:p>
    <w:p w:rsidR="00DE02C5" w:rsidRDefault="00DE02C5" w:rsidP="00DE02C5">
      <w:pPr>
        <w:pStyle w:val="ListParagraph"/>
        <w:numPr>
          <w:ilvl w:val="0"/>
          <w:numId w:val="1"/>
        </w:numPr>
        <w:spacing w:after="120"/>
        <w:rPr>
          <w:rFonts w:ascii="Times New Roman" w:hAnsi="Times New Roman"/>
          <w:sz w:val="22"/>
        </w:rPr>
      </w:pPr>
      <w:r>
        <w:rPr>
          <w:rFonts w:ascii="Times New Roman" w:hAnsi="Times New Roman"/>
          <w:sz w:val="22"/>
        </w:rPr>
        <w:t xml:space="preserve">Historical accounts cause authors to consider reshuffles as strategic devices that </w:t>
      </w:r>
      <w:proofErr w:type="spellStart"/>
      <w:r>
        <w:rPr>
          <w:rFonts w:ascii="Times New Roman" w:hAnsi="Times New Roman"/>
          <w:sz w:val="22"/>
        </w:rPr>
        <w:t>PMs</w:t>
      </w:r>
      <w:proofErr w:type="spellEnd"/>
      <w:r>
        <w:rPr>
          <w:rFonts w:ascii="Times New Roman" w:hAnsi="Times New Roman"/>
          <w:sz w:val="22"/>
        </w:rPr>
        <w:t xml:space="preserve"> use to fend off intraparty rivals and to win elections, rather than as standard operative procedures or purely meritocratic mechanisms designed to recruit and keep talent in the cabinet</w:t>
      </w:r>
    </w:p>
    <w:p w:rsidR="00A6688A" w:rsidRDefault="00A6688A" w:rsidP="00FC1A09">
      <w:pPr>
        <w:pStyle w:val="ListParagraph"/>
        <w:spacing w:after="120"/>
        <w:rPr>
          <w:rFonts w:ascii="Times New Roman" w:hAnsi="Times New Roman"/>
          <w:sz w:val="22"/>
        </w:rPr>
      </w:pPr>
    </w:p>
    <w:p w:rsidR="00A6688A" w:rsidRDefault="00A6688A" w:rsidP="00DE02C5">
      <w:pPr>
        <w:pStyle w:val="ListParagraph"/>
        <w:numPr>
          <w:ilvl w:val="0"/>
          <w:numId w:val="1"/>
        </w:numPr>
        <w:spacing w:after="120"/>
        <w:rPr>
          <w:rFonts w:ascii="Times New Roman" w:hAnsi="Times New Roman"/>
          <w:sz w:val="22"/>
        </w:rPr>
      </w:pPr>
      <w:r>
        <w:rPr>
          <w:rFonts w:ascii="Times New Roman" w:hAnsi="Times New Roman"/>
          <w:sz w:val="22"/>
        </w:rPr>
        <w:t xml:space="preserve">Propose a framework in which cabinet reshuffles are contingent on the </w:t>
      </w:r>
      <w:proofErr w:type="spellStart"/>
      <w:r>
        <w:rPr>
          <w:rFonts w:ascii="Times New Roman" w:hAnsi="Times New Roman"/>
          <w:sz w:val="22"/>
        </w:rPr>
        <w:t>PM’s</w:t>
      </w:r>
      <w:proofErr w:type="spellEnd"/>
      <w:r>
        <w:rPr>
          <w:rFonts w:ascii="Times New Roman" w:hAnsi="Times New Roman"/>
          <w:sz w:val="22"/>
        </w:rPr>
        <w:t xml:space="preserve"> position within the governing party (or coalition) and in the electorate: the more vulnerable the PM to either an internal leadership challenge or electoral defeat, the greater the </w:t>
      </w:r>
      <w:proofErr w:type="spellStart"/>
      <w:r>
        <w:rPr>
          <w:rFonts w:ascii="Times New Roman" w:hAnsi="Times New Roman"/>
          <w:sz w:val="22"/>
        </w:rPr>
        <w:t>PM’s</w:t>
      </w:r>
      <w:proofErr w:type="spellEnd"/>
      <w:r>
        <w:rPr>
          <w:rFonts w:ascii="Times New Roman" w:hAnsi="Times New Roman"/>
          <w:sz w:val="22"/>
        </w:rPr>
        <w:t xml:space="preserve"> incentive will be to reshuffle (the </w:t>
      </w:r>
      <w:proofErr w:type="spellStart"/>
      <w:r>
        <w:rPr>
          <w:rFonts w:ascii="Times New Roman" w:hAnsi="Times New Roman"/>
          <w:sz w:val="22"/>
        </w:rPr>
        <w:t>PM’s</w:t>
      </w:r>
      <w:proofErr w:type="spellEnd"/>
      <w:r>
        <w:rPr>
          <w:rFonts w:ascii="Times New Roman" w:hAnsi="Times New Roman"/>
          <w:sz w:val="22"/>
        </w:rPr>
        <w:t xml:space="preserve"> vulnerability a function of institutional rule and prevailing political circumstances)</w:t>
      </w:r>
    </w:p>
    <w:p w:rsidR="00A6688A" w:rsidRDefault="00A6688A" w:rsidP="00FC1A09">
      <w:pPr>
        <w:pStyle w:val="ListParagraph"/>
        <w:spacing w:after="120"/>
        <w:rPr>
          <w:rFonts w:ascii="Times New Roman" w:hAnsi="Times New Roman"/>
          <w:sz w:val="22"/>
        </w:rPr>
      </w:pPr>
    </w:p>
    <w:p w:rsidR="00A6688A" w:rsidRDefault="00A6688A" w:rsidP="00DE02C5">
      <w:pPr>
        <w:pStyle w:val="ListParagraph"/>
        <w:numPr>
          <w:ilvl w:val="0"/>
          <w:numId w:val="1"/>
        </w:numPr>
        <w:spacing w:after="120"/>
        <w:rPr>
          <w:rFonts w:ascii="Times New Roman" w:hAnsi="Times New Roman"/>
          <w:sz w:val="22"/>
        </w:rPr>
      </w:pPr>
      <w:r>
        <w:rPr>
          <w:rFonts w:ascii="Times New Roman" w:hAnsi="Times New Roman"/>
          <w:sz w:val="22"/>
        </w:rPr>
        <w:t>Reshuffles defined as any change in ministerial personnel or responsibilities that affects more than two officeholders and at least two portfolios</w:t>
      </w:r>
    </w:p>
    <w:p w:rsidR="00FC1A09" w:rsidRDefault="00A6688A" w:rsidP="00DE02C5">
      <w:pPr>
        <w:pStyle w:val="ListParagraph"/>
        <w:numPr>
          <w:ilvl w:val="0"/>
          <w:numId w:val="1"/>
        </w:numPr>
        <w:spacing w:after="120"/>
        <w:rPr>
          <w:rFonts w:ascii="Times New Roman" w:hAnsi="Times New Roman"/>
          <w:sz w:val="22"/>
        </w:rPr>
      </w:pPr>
      <w:r>
        <w:rPr>
          <w:rFonts w:ascii="Times New Roman" w:hAnsi="Times New Roman"/>
          <w:sz w:val="22"/>
        </w:rPr>
        <w:t xml:space="preserve">A variety of constraints makes it difficult for </w:t>
      </w:r>
      <w:proofErr w:type="spellStart"/>
      <w:r>
        <w:rPr>
          <w:rFonts w:ascii="Times New Roman" w:hAnsi="Times New Roman"/>
          <w:sz w:val="22"/>
        </w:rPr>
        <w:t>PMs</w:t>
      </w:r>
      <w:proofErr w:type="spellEnd"/>
      <w:r>
        <w:rPr>
          <w:rFonts w:ascii="Times New Roman" w:hAnsi="Times New Roman"/>
          <w:sz w:val="22"/>
        </w:rPr>
        <w:t xml:space="preserve"> to respond to the loss of an individual minister in a limited fashion (the loss of one often results in the moving of many)</w:t>
      </w:r>
    </w:p>
    <w:p w:rsidR="00FC1A09" w:rsidRDefault="00FC1A09" w:rsidP="00FC1A09">
      <w:pPr>
        <w:pStyle w:val="ListParagraph"/>
        <w:spacing w:after="120"/>
        <w:rPr>
          <w:rFonts w:ascii="Times New Roman" w:hAnsi="Times New Roman"/>
          <w:sz w:val="22"/>
        </w:rPr>
      </w:pPr>
    </w:p>
    <w:p w:rsidR="00FC1A09" w:rsidRDefault="00FC1A09" w:rsidP="00DE02C5">
      <w:pPr>
        <w:pStyle w:val="ListParagraph"/>
        <w:numPr>
          <w:ilvl w:val="0"/>
          <w:numId w:val="1"/>
        </w:numPr>
        <w:spacing w:after="120"/>
        <w:rPr>
          <w:rFonts w:ascii="Times New Roman" w:hAnsi="Times New Roman"/>
          <w:sz w:val="22"/>
        </w:rPr>
      </w:pPr>
      <w:r>
        <w:rPr>
          <w:rFonts w:ascii="Times New Roman" w:hAnsi="Times New Roman"/>
          <w:sz w:val="22"/>
        </w:rPr>
        <w:t xml:space="preserve">Assumptions in model: (1) </w:t>
      </w:r>
      <w:proofErr w:type="spellStart"/>
      <w:r>
        <w:rPr>
          <w:rFonts w:ascii="Times New Roman" w:hAnsi="Times New Roman"/>
          <w:sz w:val="22"/>
        </w:rPr>
        <w:t>PMs</w:t>
      </w:r>
      <w:proofErr w:type="spellEnd"/>
      <w:r>
        <w:rPr>
          <w:rFonts w:ascii="Times New Roman" w:hAnsi="Times New Roman"/>
          <w:sz w:val="22"/>
        </w:rPr>
        <w:t xml:space="preserve"> are primarily concerned with maintaining power – and to maintain power they must a) win elections and b) fend of intraparty rivals to their leadership; and (2) cabinet ministers have inherently mixed motives with respect to PM and the party – ministers fortunes are tied to their party (to become a cabinet minister you must be electorally successful) while also </w:t>
      </w:r>
      <w:proofErr w:type="spellStart"/>
      <w:r>
        <w:rPr>
          <w:rFonts w:ascii="Times New Roman" w:hAnsi="Times New Roman"/>
          <w:sz w:val="22"/>
        </w:rPr>
        <w:t>harbouring</w:t>
      </w:r>
      <w:proofErr w:type="spellEnd"/>
      <w:r>
        <w:rPr>
          <w:rFonts w:ascii="Times New Roman" w:hAnsi="Times New Roman"/>
          <w:sz w:val="22"/>
        </w:rPr>
        <w:t xml:space="preserve"> private desires (important cabinet posts, premiership, etc)</w:t>
      </w:r>
    </w:p>
    <w:p w:rsidR="00FC1A09" w:rsidRDefault="00FC1A09" w:rsidP="00DE02C5">
      <w:pPr>
        <w:pStyle w:val="ListParagraph"/>
        <w:numPr>
          <w:ilvl w:val="0"/>
          <w:numId w:val="1"/>
        </w:numPr>
        <w:spacing w:after="120"/>
        <w:rPr>
          <w:rFonts w:ascii="Times New Roman" w:hAnsi="Times New Roman"/>
          <w:sz w:val="22"/>
        </w:rPr>
      </w:pPr>
      <w:r>
        <w:rPr>
          <w:rFonts w:ascii="Times New Roman" w:hAnsi="Times New Roman"/>
          <w:sz w:val="22"/>
        </w:rPr>
        <w:t xml:space="preserve">Thus, </w:t>
      </w:r>
      <w:proofErr w:type="spellStart"/>
      <w:r>
        <w:rPr>
          <w:rFonts w:ascii="Times New Roman" w:hAnsi="Times New Roman"/>
          <w:sz w:val="22"/>
        </w:rPr>
        <w:t>PMs</w:t>
      </w:r>
      <w:proofErr w:type="spellEnd"/>
      <w:r>
        <w:rPr>
          <w:rFonts w:ascii="Times New Roman" w:hAnsi="Times New Roman"/>
          <w:sz w:val="22"/>
        </w:rPr>
        <w:t xml:space="preserve"> confront adverse selection and moral hazard problems</w:t>
      </w:r>
    </w:p>
    <w:p w:rsidR="00FC1A09" w:rsidRDefault="00FC1A09" w:rsidP="00FC1A09">
      <w:pPr>
        <w:spacing w:after="120"/>
        <w:rPr>
          <w:rFonts w:ascii="Times New Roman" w:hAnsi="Times New Roman"/>
          <w:b/>
          <w:sz w:val="22"/>
        </w:rPr>
      </w:pPr>
      <w:r>
        <w:rPr>
          <w:rFonts w:ascii="Times New Roman" w:hAnsi="Times New Roman"/>
          <w:b/>
          <w:sz w:val="22"/>
        </w:rPr>
        <w:t>Conclusions</w:t>
      </w:r>
    </w:p>
    <w:p w:rsidR="00FC1A09" w:rsidRPr="00FC1A09" w:rsidRDefault="00FC1A09" w:rsidP="00FC1A09">
      <w:pPr>
        <w:pStyle w:val="ListParagraph"/>
        <w:numPr>
          <w:ilvl w:val="0"/>
          <w:numId w:val="1"/>
        </w:numPr>
        <w:spacing w:after="120"/>
        <w:rPr>
          <w:rFonts w:ascii="Times New Roman" w:hAnsi="Times New Roman"/>
          <w:sz w:val="22"/>
        </w:rPr>
      </w:pPr>
      <w:r w:rsidRPr="00FC1A09">
        <w:rPr>
          <w:rFonts w:ascii="Times New Roman" w:hAnsi="Times New Roman"/>
          <w:sz w:val="22"/>
        </w:rPr>
        <w:t xml:space="preserve">Prediction is that </w:t>
      </w:r>
      <w:proofErr w:type="spellStart"/>
      <w:r w:rsidRPr="00FC1A09">
        <w:rPr>
          <w:rFonts w:ascii="Times New Roman" w:hAnsi="Times New Roman"/>
          <w:sz w:val="22"/>
        </w:rPr>
        <w:t>PMs</w:t>
      </w:r>
      <w:proofErr w:type="spellEnd"/>
      <w:r w:rsidRPr="00FC1A09">
        <w:rPr>
          <w:rFonts w:ascii="Times New Roman" w:hAnsi="Times New Roman"/>
          <w:sz w:val="22"/>
        </w:rPr>
        <w:t xml:space="preserve"> will reshuffle their cabinets as their intraparty, coalitional, and electoral positions become more precarious</w:t>
      </w:r>
    </w:p>
    <w:p w:rsidR="00FC1A09" w:rsidRDefault="00FC1A09" w:rsidP="00FC1A09">
      <w:pPr>
        <w:pStyle w:val="ListParagraph"/>
        <w:numPr>
          <w:ilvl w:val="0"/>
          <w:numId w:val="1"/>
        </w:numPr>
        <w:spacing w:after="120"/>
        <w:rPr>
          <w:rFonts w:ascii="Times New Roman" w:hAnsi="Times New Roman"/>
          <w:sz w:val="22"/>
        </w:rPr>
      </w:pPr>
      <w:r>
        <w:rPr>
          <w:rFonts w:ascii="Times New Roman" w:hAnsi="Times New Roman"/>
          <w:sz w:val="22"/>
        </w:rPr>
        <w:t>Three main results bear out this prediction:</w:t>
      </w:r>
    </w:p>
    <w:p w:rsidR="00FC1A09" w:rsidRDefault="00FC1A09" w:rsidP="00FC1A09">
      <w:pPr>
        <w:pStyle w:val="ListParagraph"/>
        <w:numPr>
          <w:ilvl w:val="1"/>
          <w:numId w:val="1"/>
        </w:numPr>
        <w:spacing w:after="120"/>
        <w:rPr>
          <w:rFonts w:ascii="Times New Roman" w:hAnsi="Times New Roman"/>
          <w:sz w:val="22"/>
        </w:rPr>
      </w:pPr>
      <w:r>
        <w:rPr>
          <w:rFonts w:ascii="Times New Roman" w:hAnsi="Times New Roman"/>
          <w:sz w:val="22"/>
        </w:rPr>
        <w:t xml:space="preserve">The hazard of a reshuffle is highest in cabinets where institutional rules limit the </w:t>
      </w:r>
      <w:proofErr w:type="spellStart"/>
      <w:r>
        <w:rPr>
          <w:rFonts w:ascii="Times New Roman" w:hAnsi="Times New Roman"/>
          <w:sz w:val="22"/>
        </w:rPr>
        <w:t>PM’s</w:t>
      </w:r>
      <w:proofErr w:type="spellEnd"/>
      <w:r>
        <w:rPr>
          <w:rFonts w:ascii="Times New Roman" w:hAnsi="Times New Roman"/>
          <w:sz w:val="22"/>
        </w:rPr>
        <w:t xml:space="preserve"> management of the cabinet and place leadership selection under the control of the parliamentary party – therefore, reshuffles more likely in situations where </w:t>
      </w:r>
      <w:proofErr w:type="spellStart"/>
      <w:r>
        <w:rPr>
          <w:rFonts w:ascii="Times New Roman" w:hAnsi="Times New Roman"/>
          <w:sz w:val="22"/>
        </w:rPr>
        <w:t>PM’s</w:t>
      </w:r>
      <w:proofErr w:type="spellEnd"/>
      <w:r>
        <w:rPr>
          <w:rFonts w:ascii="Times New Roman" w:hAnsi="Times New Roman"/>
          <w:sz w:val="22"/>
        </w:rPr>
        <w:t xml:space="preserve"> agency loss to cabinet ministers is theoretically greatest</w:t>
      </w:r>
    </w:p>
    <w:p w:rsidR="00FC1A09" w:rsidRDefault="00FC1A09" w:rsidP="00FC1A09">
      <w:pPr>
        <w:pStyle w:val="ListParagraph"/>
        <w:numPr>
          <w:ilvl w:val="1"/>
          <w:numId w:val="1"/>
        </w:numPr>
        <w:spacing w:after="120"/>
        <w:rPr>
          <w:rFonts w:ascii="Times New Roman" w:hAnsi="Times New Roman"/>
          <w:sz w:val="22"/>
        </w:rPr>
      </w:pPr>
      <w:r>
        <w:rPr>
          <w:rFonts w:ascii="Times New Roman" w:hAnsi="Times New Roman"/>
          <w:sz w:val="22"/>
        </w:rPr>
        <w:t>The hazard of a reshuffle rises whenever parliamentary and electoral popularity decline</w:t>
      </w:r>
    </w:p>
    <w:p w:rsidR="00FC1A09" w:rsidRDefault="00FC1A09" w:rsidP="00FC1A09">
      <w:pPr>
        <w:pStyle w:val="ListParagraph"/>
        <w:numPr>
          <w:ilvl w:val="1"/>
          <w:numId w:val="1"/>
        </w:numPr>
        <w:spacing w:after="120"/>
        <w:rPr>
          <w:rFonts w:ascii="Times New Roman" w:hAnsi="Times New Roman"/>
          <w:sz w:val="22"/>
        </w:rPr>
      </w:pPr>
      <w:r>
        <w:rPr>
          <w:rFonts w:ascii="Times New Roman" w:hAnsi="Times New Roman"/>
          <w:sz w:val="22"/>
        </w:rPr>
        <w:t xml:space="preserve">The hazard of a reshuffle rises whenever the popularity gap between the </w:t>
      </w:r>
      <w:proofErr w:type="spellStart"/>
      <w:r>
        <w:rPr>
          <w:rFonts w:ascii="Times New Roman" w:hAnsi="Times New Roman"/>
          <w:sz w:val="22"/>
        </w:rPr>
        <w:t>PM’s</w:t>
      </w:r>
      <w:proofErr w:type="spellEnd"/>
      <w:r>
        <w:rPr>
          <w:rFonts w:ascii="Times New Roman" w:hAnsi="Times New Roman"/>
          <w:sz w:val="22"/>
        </w:rPr>
        <w:t xml:space="preserve"> party and the junior coalition party narrows </w:t>
      </w:r>
    </w:p>
    <w:p w:rsidR="00FC1A09" w:rsidRDefault="00FC1A09" w:rsidP="00FC1A09">
      <w:pPr>
        <w:pStyle w:val="ListParagraph"/>
        <w:numPr>
          <w:ilvl w:val="0"/>
          <w:numId w:val="1"/>
        </w:numPr>
        <w:spacing w:after="120"/>
        <w:rPr>
          <w:rFonts w:ascii="Times New Roman" w:hAnsi="Times New Roman"/>
          <w:sz w:val="22"/>
        </w:rPr>
      </w:pPr>
      <w:r>
        <w:rPr>
          <w:rFonts w:ascii="Times New Roman" w:hAnsi="Times New Roman"/>
          <w:sz w:val="22"/>
        </w:rPr>
        <w:t xml:space="preserve">Thus, </w:t>
      </w:r>
      <w:proofErr w:type="spellStart"/>
      <w:r w:rsidRPr="00FC1A09">
        <w:rPr>
          <w:rFonts w:ascii="Times New Roman" w:hAnsi="Times New Roman"/>
          <w:sz w:val="22"/>
        </w:rPr>
        <w:t>PMs</w:t>
      </w:r>
      <w:proofErr w:type="spellEnd"/>
      <w:r w:rsidRPr="00FC1A09">
        <w:rPr>
          <w:rFonts w:ascii="Times New Roman" w:hAnsi="Times New Roman"/>
          <w:sz w:val="22"/>
        </w:rPr>
        <w:t xml:space="preserve"> reshuffle whenever their intraparty</w:t>
      </w:r>
      <w:r>
        <w:rPr>
          <w:rFonts w:ascii="Times New Roman" w:hAnsi="Times New Roman"/>
          <w:sz w:val="22"/>
        </w:rPr>
        <w:t>,</w:t>
      </w:r>
      <w:r w:rsidRPr="00FC1A09">
        <w:rPr>
          <w:rFonts w:ascii="Times New Roman" w:hAnsi="Times New Roman"/>
          <w:sz w:val="22"/>
        </w:rPr>
        <w:t xml:space="preserve"> parliam</w:t>
      </w:r>
      <w:r>
        <w:rPr>
          <w:rFonts w:ascii="Times New Roman" w:hAnsi="Times New Roman"/>
          <w:sz w:val="22"/>
        </w:rPr>
        <w:t xml:space="preserve">entary, or electoral positions deteriorate and the </w:t>
      </w:r>
      <w:proofErr w:type="spellStart"/>
      <w:r>
        <w:rPr>
          <w:rFonts w:ascii="Times New Roman" w:hAnsi="Times New Roman"/>
          <w:sz w:val="22"/>
        </w:rPr>
        <w:t>PMs</w:t>
      </w:r>
      <w:proofErr w:type="spellEnd"/>
      <w:r>
        <w:rPr>
          <w:rFonts w:ascii="Times New Roman" w:hAnsi="Times New Roman"/>
          <w:sz w:val="22"/>
        </w:rPr>
        <w:t xml:space="preserve"> become identifiable to party members, coalition partners, and voters as political liabilities.</w:t>
      </w:r>
    </w:p>
    <w:p w:rsidR="00DE02C5" w:rsidRPr="00FC1A09" w:rsidRDefault="00FC1A09" w:rsidP="00FC1A09">
      <w:pPr>
        <w:pStyle w:val="ListParagraph"/>
        <w:numPr>
          <w:ilvl w:val="1"/>
          <w:numId w:val="1"/>
        </w:numPr>
        <w:spacing w:after="120"/>
        <w:rPr>
          <w:rFonts w:ascii="Times New Roman" w:hAnsi="Times New Roman"/>
          <w:sz w:val="22"/>
        </w:rPr>
      </w:pPr>
      <w:r>
        <w:rPr>
          <w:rFonts w:ascii="Times New Roman" w:hAnsi="Times New Roman"/>
          <w:sz w:val="22"/>
        </w:rPr>
        <w:t xml:space="preserve">These conditions invite leadership challenges, threats of coalition termination, and electoral defeat – and thus they elicit reshuffles  </w:t>
      </w:r>
    </w:p>
    <w:sectPr w:rsidR="00DE02C5" w:rsidRPr="00FC1A09" w:rsidSect="00DE02C5">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932F65"/>
    <w:multiLevelType w:val="hybridMultilevel"/>
    <w:tmpl w:val="4C46B068"/>
    <w:lvl w:ilvl="0" w:tplc="FB70888C">
      <w:start w:val="3"/>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E02C5"/>
    <w:rsid w:val="00A6688A"/>
    <w:rsid w:val="00DE02C5"/>
    <w:rsid w:val="00FC1A0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2C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E02C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2012-05-02T21:44:00Z</dcterms:created>
  <dcterms:modified xsi:type="dcterms:W3CDTF">2012-05-02T22:21:00Z</dcterms:modified>
</cp:coreProperties>
</file>